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B4BAE" w14:textId="77777777" w:rsidR="00A628B7" w:rsidRDefault="00A628B7" w:rsidP="00A628B7">
      <w:pPr>
        <w:tabs>
          <w:tab w:val="left" w:pos="970"/>
        </w:tabs>
        <w:ind w:right="13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GOVERNO DO ESTADO DO MARANHÃO</w:t>
      </w:r>
    </w:p>
    <w:p w14:paraId="14733D70" w14:textId="77777777" w:rsidR="00A628B7" w:rsidRDefault="00A628B7" w:rsidP="00A628B7">
      <w:pPr>
        <w:tabs>
          <w:tab w:val="left" w:pos="970"/>
        </w:tabs>
        <w:ind w:right="13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FUNDAÇÃO DE AMPARO À PESQUISA E AO DESENVOLVIMENTO CIENTÍFICO E TECNOLÓGICO DO MARANHÃO - FAPEMA</w:t>
      </w:r>
    </w:p>
    <w:p w14:paraId="2408A265" w14:textId="77777777" w:rsidR="00A628B7" w:rsidRDefault="00A628B7" w:rsidP="00A628B7">
      <w:pPr>
        <w:tabs>
          <w:tab w:val="left" w:pos="970"/>
        </w:tabs>
        <w:ind w:right="13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EDITAL FAPEMA 07/2026</w:t>
      </w:r>
    </w:p>
    <w:p w14:paraId="7A4AB2B6" w14:textId="77777777" w:rsidR="00A628B7" w:rsidRDefault="00A628B7" w:rsidP="00A628B7">
      <w:pPr>
        <w:tabs>
          <w:tab w:val="left" w:pos="970"/>
        </w:tabs>
        <w:ind w:right="130"/>
        <w:jc w:val="center"/>
        <w:rPr>
          <w:rFonts w:ascii="Times New Roman" w:eastAsia="Times New Roman" w:hAnsi="Times New Roman" w:cs="Times New Roman"/>
          <w:b/>
          <w:bCs/>
          <w:sz w:val="28"/>
          <w:szCs w:val="28"/>
        </w:rPr>
      </w:pPr>
    </w:p>
    <w:p w14:paraId="1EB6EEE6" w14:textId="77777777" w:rsidR="00A628B7" w:rsidRDefault="00A628B7" w:rsidP="00A628B7">
      <w:pPr>
        <w:tabs>
          <w:tab w:val="left" w:pos="970"/>
        </w:tabs>
        <w:ind w:right="13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ANEXO III</w:t>
      </w:r>
    </w:p>
    <w:p w14:paraId="6AF7ADEA" w14:textId="77777777" w:rsidR="00A628B7" w:rsidRDefault="00A628B7" w:rsidP="00A628B7">
      <w:pPr>
        <w:tabs>
          <w:tab w:val="left" w:pos="970"/>
        </w:tabs>
        <w:ind w:right="130"/>
        <w:jc w:val="center"/>
        <w:rPr>
          <w:rFonts w:ascii="Times New Roman" w:eastAsia="Times New Roman" w:hAnsi="Times New Roman" w:cs="Times New Roman"/>
          <w:b/>
          <w:bCs/>
          <w:sz w:val="28"/>
          <w:szCs w:val="28"/>
        </w:rPr>
      </w:pPr>
    </w:p>
    <w:p w14:paraId="3AD7EB56" w14:textId="77777777" w:rsidR="00A628B7" w:rsidRDefault="00A628B7" w:rsidP="00A628B7">
      <w:pPr>
        <w:tabs>
          <w:tab w:val="left" w:pos="970"/>
        </w:tabs>
        <w:ind w:right="13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DECLARAÇÃO DE CONTRAPARTIDA</w:t>
      </w:r>
    </w:p>
    <w:p w14:paraId="086C0981" w14:textId="77777777" w:rsidR="00A628B7" w:rsidRDefault="00A628B7" w:rsidP="00A628B7">
      <w:pPr>
        <w:tabs>
          <w:tab w:val="left" w:pos="970"/>
        </w:tabs>
        <w:ind w:right="130"/>
        <w:jc w:val="center"/>
        <w:rPr>
          <w:rFonts w:ascii="Times New Roman" w:eastAsia="Times New Roman" w:hAnsi="Times New Roman" w:cs="Times New Roman"/>
          <w:b/>
          <w:bCs/>
          <w:sz w:val="28"/>
          <w:szCs w:val="28"/>
        </w:rPr>
      </w:pPr>
    </w:p>
    <w:p w14:paraId="33B54360" w14:textId="77777777" w:rsidR="00A628B7" w:rsidRDefault="00A628B7" w:rsidP="00A628B7">
      <w:pPr>
        <w:tabs>
          <w:tab w:val="left" w:pos="970"/>
        </w:tabs>
        <w:ind w:right="130"/>
        <w:jc w:val="center"/>
        <w:rPr>
          <w:rFonts w:ascii="Times New Roman" w:eastAsia="Times New Roman" w:hAnsi="Times New Roman" w:cs="Times New Roman"/>
          <w:b/>
          <w:bCs/>
        </w:rPr>
      </w:pPr>
    </w:p>
    <w:p w14:paraId="4BE6857A" w14:textId="77777777" w:rsidR="00A628B7" w:rsidRDefault="00A628B7" w:rsidP="00A628B7">
      <w:pPr>
        <w:tabs>
          <w:tab w:val="left" w:pos="970"/>
        </w:tabs>
        <w:ind w:right="130"/>
        <w:rPr>
          <w:rFonts w:ascii="Times New Roman" w:eastAsia="Times New Roman" w:hAnsi="Times New Roman" w:cs="Times New Roman"/>
          <w:b/>
          <w:bCs/>
        </w:rPr>
      </w:pPr>
      <w:r>
        <w:rPr>
          <w:rFonts w:ascii="Times New Roman" w:eastAsia="Times New Roman" w:hAnsi="Times New Roman" w:cs="Times New Roman"/>
          <w:b/>
          <w:bCs/>
        </w:rPr>
        <w:t>Identificação da Instituição Executora</w:t>
      </w:r>
    </w:p>
    <w:p w14:paraId="659B7DB9" w14:textId="77777777" w:rsidR="00A628B7" w:rsidRDefault="00A628B7" w:rsidP="00A628B7">
      <w:pPr>
        <w:rPr>
          <w:rFonts w:ascii="Times New Roman" w:eastAsia="Times New Roman" w:hAnsi="Times New Roman" w:cs="Times New Roman"/>
        </w:rPr>
      </w:pPr>
      <w:r>
        <w:rPr>
          <w:rFonts w:ascii="Times New Roman" w:eastAsia="Times New Roman" w:hAnsi="Times New Roman" w:cs="Times New Roman"/>
          <w:b/>
          <w:bCs/>
        </w:rPr>
        <w:t xml:space="preserve">Representante Legal/Proponente: </w:t>
      </w:r>
      <w:r>
        <w:rPr>
          <w:rFonts w:ascii="Times New Roman" w:eastAsia="Times New Roman" w:hAnsi="Times New Roman" w:cs="Times New Roman"/>
        </w:rPr>
        <w:t>_____________________________________</w:t>
      </w:r>
    </w:p>
    <w:p w14:paraId="19330B56" w14:textId="77777777" w:rsidR="00A628B7" w:rsidRDefault="00A628B7" w:rsidP="00A628B7">
      <w:pPr>
        <w:tabs>
          <w:tab w:val="left" w:pos="970"/>
        </w:tabs>
        <w:ind w:right="130"/>
        <w:rPr>
          <w:rFonts w:ascii="Times New Roman" w:eastAsia="Times New Roman" w:hAnsi="Times New Roman" w:cs="Times New Roman"/>
          <w:sz w:val="24"/>
          <w:szCs w:val="24"/>
        </w:rPr>
      </w:pPr>
    </w:p>
    <w:p w14:paraId="56468FA6" w14:textId="77777777" w:rsidR="00A628B7" w:rsidRDefault="00A628B7" w:rsidP="00A628B7">
      <w:pPr>
        <w:tabs>
          <w:tab w:val="left" w:pos="970"/>
        </w:tabs>
        <w:spacing w:after="80"/>
        <w:ind w:right="130"/>
        <w:jc w:val="both"/>
        <w:rPr>
          <w:rFonts w:ascii="Times New Roman" w:eastAsia="Times New Roman" w:hAnsi="Times New Roman" w:cs="Times New Roman"/>
        </w:rPr>
      </w:pPr>
      <w:r>
        <w:rPr>
          <w:rFonts w:ascii="Times New Roman" w:eastAsia="Times New Roman" w:hAnsi="Times New Roman" w:cs="Times New Roman"/>
        </w:rPr>
        <w:t xml:space="preserve">A Instituição Executora acima identificada declara, para fins de participação no </w:t>
      </w:r>
      <w:r>
        <w:rPr>
          <w:rFonts w:ascii="Times New Roman" w:eastAsia="Times New Roman" w:hAnsi="Times New Roman" w:cs="Times New Roman"/>
          <w:b/>
          <w:bCs/>
        </w:rPr>
        <w:t>[nome do edital/chamada pública]</w:t>
      </w:r>
      <w:r>
        <w:rPr>
          <w:rFonts w:ascii="Times New Roman" w:eastAsia="Times New Roman" w:hAnsi="Times New Roman" w:cs="Times New Roman"/>
        </w:rPr>
        <w:t xml:space="preserve">, que </w:t>
      </w:r>
      <w:r>
        <w:rPr>
          <w:rFonts w:ascii="Times New Roman" w:eastAsia="Times New Roman" w:hAnsi="Times New Roman" w:cs="Times New Roman"/>
          <w:b/>
          <w:bCs/>
        </w:rPr>
        <w:t>apresenta contrapartida financeira obrigatória</w:t>
      </w:r>
      <w:r>
        <w:rPr>
          <w:rFonts w:ascii="Times New Roman" w:eastAsia="Times New Roman" w:hAnsi="Times New Roman" w:cs="Times New Roman"/>
        </w:rPr>
        <w:t>, conforme exigido no edital e na legislação vigente, comprometendo-se a disponibilizar recursos próprios para a execução da proposta apresentada.</w:t>
      </w:r>
    </w:p>
    <w:p w14:paraId="6C01AFFD" w14:textId="77777777" w:rsidR="00A628B7" w:rsidRDefault="00A628B7" w:rsidP="00A628B7">
      <w:pPr>
        <w:tabs>
          <w:tab w:val="left" w:pos="970"/>
        </w:tabs>
        <w:spacing w:after="80"/>
        <w:ind w:right="130"/>
        <w:jc w:val="both"/>
        <w:rPr>
          <w:rFonts w:ascii="Times New Roman" w:eastAsia="Times New Roman" w:hAnsi="Times New Roman" w:cs="Times New Roman"/>
        </w:rPr>
      </w:pPr>
      <w:r>
        <w:rPr>
          <w:rFonts w:ascii="Times New Roman" w:eastAsia="Times New Roman" w:hAnsi="Times New Roman" w:cs="Times New Roman"/>
        </w:rPr>
        <w:t>O(a) proponente compromete-se a disponibilizar integralmente a contrapartida declarada durante a execução do projeto; assegurar que os bens, serviços à contrapartida sejam utilizados exclusivamente para os fins previstos na proposta aprovada; manter os registros e documentos comprobatórios da contrapartida, quando solicitados pelos órgãos competentes. Declara, ainda, que as informações prestadas são verdadeiras, estando ciente das penalidades previstas em lei em caso de omissão ou prestação de informações falsas.</w:t>
      </w:r>
    </w:p>
    <w:p w14:paraId="17C97134" w14:textId="77777777" w:rsidR="00A628B7" w:rsidRDefault="00A628B7" w:rsidP="00A628B7">
      <w:pPr>
        <w:tabs>
          <w:tab w:val="left" w:pos="970"/>
        </w:tabs>
        <w:spacing w:after="80"/>
        <w:ind w:right="130"/>
        <w:rPr>
          <w:rFonts w:ascii="Times New Roman" w:eastAsia="Times New Roman" w:hAnsi="Times New Roman" w:cs="Times New Roman"/>
        </w:rPr>
      </w:pPr>
      <w:r>
        <w:rPr>
          <w:rFonts w:ascii="Times New Roman" w:eastAsia="Times New Roman" w:hAnsi="Times New Roman" w:cs="Times New Roman"/>
        </w:rPr>
        <w:t>A contrapartida será disponibilizada sob a forma de:</w:t>
      </w:r>
    </w:p>
    <w:p w14:paraId="260887C6" w14:textId="77777777" w:rsidR="00A628B7" w:rsidRDefault="00A628B7" w:rsidP="00A628B7">
      <w:pPr>
        <w:tabs>
          <w:tab w:val="left" w:pos="970"/>
        </w:tabs>
        <w:spacing w:after="80"/>
        <w:ind w:right="130"/>
        <w:rPr>
          <w:rFonts w:ascii="Times New Roman" w:eastAsia="Times New Roman" w:hAnsi="Times New Roman" w:cs="Times New Roman"/>
        </w:rPr>
      </w:pPr>
      <w:r>
        <w:rPr>
          <w:rFonts w:ascii="Times New Roman" w:eastAsia="Times New Roman" w:hAnsi="Times New Roman" w:cs="Times New Roman"/>
        </w:rPr>
        <w:t>a) Recursos financeiros próprios;</w:t>
      </w:r>
    </w:p>
    <w:p w14:paraId="304D6D07" w14:textId="77777777" w:rsidR="00A628B7" w:rsidRDefault="00A628B7" w:rsidP="00A628B7">
      <w:pPr>
        <w:tabs>
          <w:tab w:val="left" w:pos="970"/>
        </w:tabs>
        <w:spacing w:after="80"/>
        <w:ind w:right="130"/>
        <w:rPr>
          <w:rFonts w:ascii="Times New Roman" w:eastAsia="Times New Roman" w:hAnsi="Times New Roman" w:cs="Times New Roman"/>
        </w:rPr>
      </w:pPr>
      <w:r>
        <w:rPr>
          <w:rFonts w:ascii="Times New Roman" w:eastAsia="Times New Roman" w:hAnsi="Times New Roman" w:cs="Times New Roman"/>
        </w:rPr>
        <w:t>b) Bens e serviços economicamente mensuráveis;</w:t>
      </w:r>
    </w:p>
    <w:p w14:paraId="255C84EE" w14:textId="77777777" w:rsidR="00A628B7" w:rsidRDefault="00A628B7" w:rsidP="00A628B7">
      <w:pPr>
        <w:tabs>
          <w:tab w:val="left" w:pos="970"/>
        </w:tabs>
        <w:spacing w:after="80"/>
        <w:ind w:right="130"/>
        <w:rPr>
          <w:rFonts w:ascii="Times New Roman" w:eastAsia="Times New Roman" w:hAnsi="Times New Roman" w:cs="Times New Roman"/>
        </w:rPr>
      </w:pPr>
      <w:r>
        <w:rPr>
          <w:rFonts w:ascii="Times New Roman" w:eastAsia="Times New Roman" w:hAnsi="Times New Roman" w:cs="Times New Roman"/>
        </w:rPr>
        <w:t>c) Investimentos diretos em infraestrutura;</w:t>
      </w:r>
    </w:p>
    <w:p w14:paraId="69645AB3" w14:textId="77777777" w:rsidR="00A628B7" w:rsidRDefault="00A628B7" w:rsidP="00A628B7">
      <w:pPr>
        <w:tabs>
          <w:tab w:val="left" w:pos="970"/>
        </w:tabs>
        <w:spacing w:after="80"/>
        <w:ind w:right="130"/>
        <w:rPr>
          <w:rFonts w:ascii="Times New Roman" w:eastAsia="Times New Roman" w:hAnsi="Times New Roman" w:cs="Times New Roman"/>
        </w:rPr>
      </w:pPr>
      <w:r>
        <w:rPr>
          <w:rFonts w:ascii="Times New Roman" w:eastAsia="Times New Roman" w:hAnsi="Times New Roman" w:cs="Times New Roman"/>
        </w:rPr>
        <w:t>d) Equipamentos para o ambiente de inovação;</w:t>
      </w:r>
    </w:p>
    <w:p w14:paraId="49F886BA" w14:textId="77777777" w:rsidR="00A628B7" w:rsidRDefault="00A628B7" w:rsidP="00A628B7">
      <w:pPr>
        <w:tabs>
          <w:tab w:val="left" w:pos="970"/>
        </w:tabs>
        <w:spacing w:after="80"/>
        <w:ind w:right="130"/>
        <w:rPr>
          <w:rFonts w:ascii="Times New Roman" w:eastAsia="Times New Roman" w:hAnsi="Times New Roman" w:cs="Times New Roman"/>
        </w:rPr>
      </w:pPr>
      <w:r>
        <w:rPr>
          <w:rFonts w:ascii="Times New Roman" w:eastAsia="Times New Roman" w:hAnsi="Times New Roman" w:cs="Times New Roman"/>
        </w:rPr>
        <w:t>Descrição detalhada dos equipamentos:</w:t>
      </w:r>
    </w:p>
    <w:p w14:paraId="5E557784" w14:textId="77777777" w:rsidR="00A628B7" w:rsidRDefault="00A628B7" w:rsidP="00A628B7">
      <w:pPr>
        <w:tabs>
          <w:tab w:val="left" w:pos="970"/>
        </w:tabs>
        <w:spacing w:after="80"/>
        <w:ind w:right="130"/>
        <w:rPr>
          <w:rFonts w:ascii="Times New Roman" w:eastAsia="Times New Roman" w:hAnsi="Times New Roman" w:cs="Times New Roman"/>
        </w:rPr>
      </w:pPr>
      <w:r>
        <w:rPr>
          <w:rFonts w:ascii="Times New Roman" w:eastAsia="Times New Roman" w:hAnsi="Times New Roman" w:cs="Times New Roman"/>
        </w:rPr>
        <w:t>Valor estimado (R$):</w:t>
      </w:r>
    </w:p>
    <w:p w14:paraId="0FD6FD04" w14:textId="77777777" w:rsidR="00A628B7" w:rsidRDefault="00A628B7" w:rsidP="00A628B7">
      <w:pPr>
        <w:tabs>
          <w:tab w:val="left" w:pos="970"/>
        </w:tabs>
        <w:spacing w:after="80"/>
        <w:ind w:right="130"/>
        <w:rPr>
          <w:rFonts w:ascii="Times New Roman" w:eastAsia="Times New Roman" w:hAnsi="Times New Roman" w:cs="Times New Roman"/>
        </w:rPr>
      </w:pPr>
    </w:p>
    <w:p w14:paraId="45B531CF" w14:textId="77777777" w:rsidR="00A628B7" w:rsidRDefault="00A628B7" w:rsidP="00A628B7">
      <w:pPr>
        <w:tabs>
          <w:tab w:val="left" w:pos="970"/>
        </w:tabs>
        <w:spacing w:after="80"/>
        <w:ind w:right="130"/>
        <w:rPr>
          <w:rFonts w:ascii="Times New Roman" w:eastAsia="Times New Roman" w:hAnsi="Times New Roman" w:cs="Times New Roman"/>
        </w:rPr>
      </w:pPr>
    </w:p>
    <w:p w14:paraId="5344A43F" w14:textId="77777777" w:rsidR="00A628B7" w:rsidRDefault="00A628B7" w:rsidP="00A628B7">
      <w:pPr>
        <w:tabs>
          <w:tab w:val="left" w:pos="970"/>
        </w:tabs>
        <w:spacing w:after="80"/>
        <w:ind w:right="130"/>
        <w:jc w:val="center"/>
        <w:rPr>
          <w:rFonts w:ascii="Times New Roman" w:eastAsia="Times New Roman" w:hAnsi="Times New Roman" w:cs="Times New Roman"/>
        </w:rPr>
      </w:pPr>
      <w:r>
        <w:rPr>
          <w:rFonts w:ascii="Times New Roman" w:eastAsia="Times New Roman" w:hAnsi="Times New Roman" w:cs="Times New Roman"/>
        </w:rPr>
        <w:t>São Luís, XX de XXX de XXXX</w:t>
      </w:r>
    </w:p>
    <w:p w14:paraId="0B5DDAC2" w14:textId="77777777" w:rsidR="00A628B7" w:rsidRDefault="00A628B7" w:rsidP="00A628B7">
      <w:pPr>
        <w:tabs>
          <w:tab w:val="left" w:pos="970"/>
        </w:tabs>
        <w:spacing w:after="80"/>
        <w:ind w:right="130"/>
        <w:jc w:val="center"/>
        <w:rPr>
          <w:rFonts w:ascii="Times New Roman" w:eastAsia="Times New Roman" w:hAnsi="Times New Roman" w:cs="Times New Roman"/>
          <w:b/>
          <w:bCs/>
        </w:rPr>
      </w:pPr>
      <w:r>
        <w:rPr>
          <w:rFonts w:ascii="Times New Roman" w:eastAsia="Times New Roman" w:hAnsi="Times New Roman" w:cs="Times New Roman"/>
          <w:b/>
          <w:bCs/>
        </w:rPr>
        <w:t>Assinatura do Representante Legal</w:t>
      </w:r>
    </w:p>
    <w:p w14:paraId="1E09CDBA" w14:textId="77777777" w:rsidR="00422433" w:rsidRPr="00A628B7" w:rsidRDefault="00422433"/>
    <w:sectPr w:rsidR="00422433" w:rsidRPr="00A628B7">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669C4" w14:textId="77777777" w:rsidR="00414652" w:rsidRDefault="00414652" w:rsidP="00A628B7">
      <w:r>
        <w:separator/>
      </w:r>
    </w:p>
  </w:endnote>
  <w:endnote w:type="continuationSeparator" w:id="0">
    <w:p w14:paraId="0B27E0FA" w14:textId="77777777" w:rsidR="00414652" w:rsidRDefault="00414652" w:rsidP="00A6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40C5D" w14:textId="77777777" w:rsidR="00414652" w:rsidRDefault="00414652" w:rsidP="00A628B7">
      <w:r>
        <w:separator/>
      </w:r>
    </w:p>
  </w:footnote>
  <w:footnote w:type="continuationSeparator" w:id="0">
    <w:p w14:paraId="06486345" w14:textId="77777777" w:rsidR="00414652" w:rsidRDefault="00414652" w:rsidP="00A62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3178" w14:textId="4051D531" w:rsidR="00A628B7" w:rsidRDefault="00A628B7">
    <w:pPr>
      <w:pStyle w:val="Cabealho"/>
    </w:pPr>
    <w:r>
      <w:rPr>
        <w:noProof/>
        <w:sz w:val="20"/>
        <w:szCs w:val="20"/>
      </w:rPr>
      <w:drawing>
        <wp:inline distT="114300" distB="114300" distL="114300" distR="114300" wp14:anchorId="1E6C8B73" wp14:editId="452E7BAA">
          <wp:extent cx="5209378" cy="613391"/>
          <wp:effectExtent l="0" t="0" r="0" b="0"/>
          <wp:docPr id="7129919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209378" cy="613391"/>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B7"/>
    <w:rsid w:val="00047BFF"/>
    <w:rsid w:val="00257EF7"/>
    <w:rsid w:val="00414652"/>
    <w:rsid w:val="00422433"/>
    <w:rsid w:val="00911638"/>
    <w:rsid w:val="00A628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100D"/>
  <w15:chartTrackingRefBased/>
  <w15:docId w15:val="{0CCEE01F-FAC6-40F3-8F0E-18C9DB6B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8B7"/>
    <w:pPr>
      <w:widowControl w:val="0"/>
      <w:spacing w:after="0" w:line="240" w:lineRule="auto"/>
    </w:pPr>
    <w:rPr>
      <w:rFonts w:ascii="Arial" w:eastAsia="Arial" w:hAnsi="Arial" w:cs="Arial"/>
      <w:kern w:val="0"/>
      <w:sz w:val="22"/>
      <w:szCs w:val="22"/>
      <w:lang w:val="pt-PT" w:eastAsia="pt-BR"/>
      <w14:ligatures w14:val="none"/>
    </w:rPr>
  </w:style>
  <w:style w:type="paragraph" w:styleId="Ttulo1">
    <w:name w:val="heading 1"/>
    <w:basedOn w:val="Normal"/>
    <w:next w:val="Normal"/>
    <w:link w:val="Ttulo1Char"/>
    <w:uiPriority w:val="9"/>
    <w:qFormat/>
    <w:rsid w:val="00A628B7"/>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pt-BR" w:eastAsia="en-US"/>
      <w14:ligatures w14:val="standardContextual"/>
    </w:rPr>
  </w:style>
  <w:style w:type="paragraph" w:styleId="Ttulo2">
    <w:name w:val="heading 2"/>
    <w:basedOn w:val="Normal"/>
    <w:next w:val="Normal"/>
    <w:link w:val="Ttulo2Char"/>
    <w:uiPriority w:val="9"/>
    <w:semiHidden/>
    <w:unhideWhenUsed/>
    <w:qFormat/>
    <w:rsid w:val="00A628B7"/>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pt-BR" w:eastAsia="en-US"/>
      <w14:ligatures w14:val="standardContextual"/>
    </w:rPr>
  </w:style>
  <w:style w:type="paragraph" w:styleId="Ttulo3">
    <w:name w:val="heading 3"/>
    <w:basedOn w:val="Normal"/>
    <w:next w:val="Normal"/>
    <w:link w:val="Ttulo3Char"/>
    <w:uiPriority w:val="9"/>
    <w:semiHidden/>
    <w:unhideWhenUsed/>
    <w:qFormat/>
    <w:rsid w:val="00A628B7"/>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pt-BR" w:eastAsia="en-US"/>
      <w14:ligatures w14:val="standardContextual"/>
    </w:rPr>
  </w:style>
  <w:style w:type="paragraph" w:styleId="Ttulo4">
    <w:name w:val="heading 4"/>
    <w:basedOn w:val="Normal"/>
    <w:next w:val="Normal"/>
    <w:link w:val="Ttulo4Char"/>
    <w:uiPriority w:val="9"/>
    <w:semiHidden/>
    <w:unhideWhenUsed/>
    <w:qFormat/>
    <w:rsid w:val="00A628B7"/>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pt-BR" w:eastAsia="en-US"/>
      <w14:ligatures w14:val="standardContextual"/>
    </w:rPr>
  </w:style>
  <w:style w:type="paragraph" w:styleId="Ttulo5">
    <w:name w:val="heading 5"/>
    <w:basedOn w:val="Normal"/>
    <w:next w:val="Normal"/>
    <w:link w:val="Ttulo5Char"/>
    <w:uiPriority w:val="9"/>
    <w:semiHidden/>
    <w:unhideWhenUsed/>
    <w:qFormat/>
    <w:rsid w:val="00A628B7"/>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sz w:val="24"/>
      <w:szCs w:val="24"/>
      <w:lang w:val="pt-BR" w:eastAsia="en-US"/>
      <w14:ligatures w14:val="standardContextual"/>
    </w:rPr>
  </w:style>
  <w:style w:type="paragraph" w:styleId="Ttulo6">
    <w:name w:val="heading 6"/>
    <w:basedOn w:val="Normal"/>
    <w:next w:val="Normal"/>
    <w:link w:val="Ttulo6Char"/>
    <w:uiPriority w:val="9"/>
    <w:semiHidden/>
    <w:unhideWhenUsed/>
    <w:qFormat/>
    <w:rsid w:val="00A628B7"/>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lang w:val="pt-BR" w:eastAsia="en-US"/>
      <w14:ligatures w14:val="standardContextual"/>
    </w:rPr>
  </w:style>
  <w:style w:type="paragraph" w:styleId="Ttulo7">
    <w:name w:val="heading 7"/>
    <w:basedOn w:val="Normal"/>
    <w:next w:val="Normal"/>
    <w:link w:val="Ttulo7Char"/>
    <w:uiPriority w:val="9"/>
    <w:semiHidden/>
    <w:unhideWhenUsed/>
    <w:qFormat/>
    <w:rsid w:val="00A628B7"/>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lang w:val="pt-BR" w:eastAsia="en-US"/>
      <w14:ligatures w14:val="standardContextual"/>
    </w:rPr>
  </w:style>
  <w:style w:type="paragraph" w:styleId="Ttulo8">
    <w:name w:val="heading 8"/>
    <w:basedOn w:val="Normal"/>
    <w:next w:val="Normal"/>
    <w:link w:val="Ttulo8Char"/>
    <w:uiPriority w:val="9"/>
    <w:semiHidden/>
    <w:unhideWhenUsed/>
    <w:qFormat/>
    <w:rsid w:val="00A628B7"/>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lang w:val="pt-BR" w:eastAsia="en-US"/>
      <w14:ligatures w14:val="standardContextual"/>
    </w:rPr>
  </w:style>
  <w:style w:type="paragraph" w:styleId="Ttulo9">
    <w:name w:val="heading 9"/>
    <w:basedOn w:val="Normal"/>
    <w:next w:val="Normal"/>
    <w:link w:val="Ttulo9Char"/>
    <w:uiPriority w:val="9"/>
    <w:semiHidden/>
    <w:unhideWhenUsed/>
    <w:qFormat/>
    <w:rsid w:val="00A628B7"/>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lang w:val="pt-BR" w:eastAsia="en-US"/>
      <w14:ligatures w14:val="standardContextu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628B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628B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628B7"/>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628B7"/>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628B7"/>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628B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628B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628B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628B7"/>
    <w:rPr>
      <w:rFonts w:eastAsiaTheme="majorEastAsia" w:cstheme="majorBidi"/>
      <w:color w:val="272727" w:themeColor="text1" w:themeTint="D8"/>
    </w:rPr>
  </w:style>
  <w:style w:type="paragraph" w:styleId="Ttulo">
    <w:name w:val="Title"/>
    <w:basedOn w:val="Normal"/>
    <w:next w:val="Normal"/>
    <w:link w:val="TtuloChar"/>
    <w:uiPriority w:val="10"/>
    <w:qFormat/>
    <w:rsid w:val="00A628B7"/>
    <w:pPr>
      <w:widowControl/>
      <w:spacing w:after="80"/>
      <w:contextualSpacing/>
    </w:pPr>
    <w:rPr>
      <w:rFonts w:asciiTheme="majorHAnsi" w:eastAsiaTheme="majorEastAsia" w:hAnsiTheme="majorHAnsi" w:cstheme="majorBidi"/>
      <w:spacing w:val="-10"/>
      <w:kern w:val="28"/>
      <w:sz w:val="56"/>
      <w:szCs w:val="56"/>
      <w:lang w:val="pt-BR" w:eastAsia="en-US"/>
      <w14:ligatures w14:val="standardContextual"/>
    </w:rPr>
  </w:style>
  <w:style w:type="character" w:customStyle="1" w:styleId="TtuloChar">
    <w:name w:val="Título Char"/>
    <w:basedOn w:val="Fontepargpadro"/>
    <w:link w:val="Ttulo"/>
    <w:uiPriority w:val="10"/>
    <w:rsid w:val="00A628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628B7"/>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t-BR" w:eastAsia="en-US"/>
      <w14:ligatures w14:val="standardContextual"/>
    </w:rPr>
  </w:style>
  <w:style w:type="character" w:customStyle="1" w:styleId="SubttuloChar">
    <w:name w:val="Subtítulo Char"/>
    <w:basedOn w:val="Fontepargpadro"/>
    <w:link w:val="Subttulo"/>
    <w:uiPriority w:val="11"/>
    <w:rsid w:val="00A628B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628B7"/>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eastAsia="en-US"/>
      <w14:ligatures w14:val="standardContextual"/>
    </w:rPr>
  </w:style>
  <w:style w:type="character" w:customStyle="1" w:styleId="CitaoChar">
    <w:name w:val="Citação Char"/>
    <w:basedOn w:val="Fontepargpadro"/>
    <w:link w:val="Citao"/>
    <w:uiPriority w:val="29"/>
    <w:rsid w:val="00A628B7"/>
    <w:rPr>
      <w:i/>
      <w:iCs/>
      <w:color w:val="404040" w:themeColor="text1" w:themeTint="BF"/>
    </w:rPr>
  </w:style>
  <w:style w:type="paragraph" w:styleId="PargrafodaLista">
    <w:name w:val="List Paragraph"/>
    <w:basedOn w:val="Normal"/>
    <w:uiPriority w:val="34"/>
    <w:qFormat/>
    <w:rsid w:val="00A628B7"/>
    <w:pPr>
      <w:widowControl/>
      <w:spacing w:after="160" w:line="278" w:lineRule="auto"/>
      <w:ind w:left="720"/>
      <w:contextualSpacing/>
    </w:pPr>
    <w:rPr>
      <w:rFonts w:asciiTheme="minorHAnsi" w:eastAsiaTheme="minorHAnsi" w:hAnsiTheme="minorHAnsi" w:cstheme="minorBidi"/>
      <w:kern w:val="2"/>
      <w:sz w:val="24"/>
      <w:szCs w:val="24"/>
      <w:lang w:val="pt-BR" w:eastAsia="en-US"/>
      <w14:ligatures w14:val="standardContextual"/>
    </w:rPr>
  </w:style>
  <w:style w:type="character" w:styleId="nfaseIntensa">
    <w:name w:val="Intense Emphasis"/>
    <w:basedOn w:val="Fontepargpadro"/>
    <w:uiPriority w:val="21"/>
    <w:qFormat/>
    <w:rsid w:val="00A628B7"/>
    <w:rPr>
      <w:i/>
      <w:iCs/>
      <w:color w:val="2F5496" w:themeColor="accent1" w:themeShade="BF"/>
    </w:rPr>
  </w:style>
  <w:style w:type="paragraph" w:styleId="CitaoIntensa">
    <w:name w:val="Intense Quote"/>
    <w:basedOn w:val="Normal"/>
    <w:next w:val="Normal"/>
    <w:link w:val="CitaoIntensaChar"/>
    <w:uiPriority w:val="30"/>
    <w:qFormat/>
    <w:rsid w:val="00A628B7"/>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t-BR" w:eastAsia="en-US"/>
      <w14:ligatures w14:val="standardContextual"/>
    </w:rPr>
  </w:style>
  <w:style w:type="character" w:customStyle="1" w:styleId="CitaoIntensaChar">
    <w:name w:val="Citação Intensa Char"/>
    <w:basedOn w:val="Fontepargpadro"/>
    <w:link w:val="CitaoIntensa"/>
    <w:uiPriority w:val="30"/>
    <w:rsid w:val="00A628B7"/>
    <w:rPr>
      <w:i/>
      <w:iCs/>
      <w:color w:val="2F5496" w:themeColor="accent1" w:themeShade="BF"/>
    </w:rPr>
  </w:style>
  <w:style w:type="character" w:styleId="RefernciaIntensa">
    <w:name w:val="Intense Reference"/>
    <w:basedOn w:val="Fontepargpadro"/>
    <w:uiPriority w:val="32"/>
    <w:qFormat/>
    <w:rsid w:val="00A628B7"/>
    <w:rPr>
      <w:b/>
      <w:bCs/>
      <w:smallCaps/>
      <w:color w:val="2F5496" w:themeColor="accent1" w:themeShade="BF"/>
      <w:spacing w:val="5"/>
    </w:rPr>
  </w:style>
  <w:style w:type="paragraph" w:styleId="Cabealho">
    <w:name w:val="header"/>
    <w:basedOn w:val="Normal"/>
    <w:link w:val="CabealhoChar"/>
    <w:uiPriority w:val="99"/>
    <w:unhideWhenUsed/>
    <w:rsid w:val="00A628B7"/>
    <w:pPr>
      <w:tabs>
        <w:tab w:val="center" w:pos="4252"/>
        <w:tab w:val="right" w:pos="8504"/>
      </w:tabs>
    </w:pPr>
  </w:style>
  <w:style w:type="character" w:customStyle="1" w:styleId="CabealhoChar">
    <w:name w:val="Cabeçalho Char"/>
    <w:basedOn w:val="Fontepargpadro"/>
    <w:link w:val="Cabealho"/>
    <w:uiPriority w:val="99"/>
    <w:rsid w:val="00A628B7"/>
    <w:rPr>
      <w:rFonts w:ascii="Arial" w:eastAsia="Arial" w:hAnsi="Arial" w:cs="Arial"/>
      <w:kern w:val="0"/>
      <w:sz w:val="22"/>
      <w:szCs w:val="22"/>
      <w:lang w:val="pt-PT" w:eastAsia="pt-BR"/>
      <w14:ligatures w14:val="none"/>
    </w:rPr>
  </w:style>
  <w:style w:type="paragraph" w:styleId="Rodap">
    <w:name w:val="footer"/>
    <w:basedOn w:val="Normal"/>
    <w:link w:val="RodapChar"/>
    <w:uiPriority w:val="99"/>
    <w:unhideWhenUsed/>
    <w:rsid w:val="00A628B7"/>
    <w:pPr>
      <w:tabs>
        <w:tab w:val="center" w:pos="4252"/>
        <w:tab w:val="right" w:pos="8504"/>
      </w:tabs>
    </w:pPr>
  </w:style>
  <w:style w:type="character" w:customStyle="1" w:styleId="RodapChar">
    <w:name w:val="Rodapé Char"/>
    <w:basedOn w:val="Fontepargpadro"/>
    <w:link w:val="Rodap"/>
    <w:uiPriority w:val="99"/>
    <w:rsid w:val="00A628B7"/>
    <w:rPr>
      <w:rFonts w:ascii="Arial" w:eastAsia="Arial" w:hAnsi="Arial" w:cs="Arial"/>
      <w:kern w:val="0"/>
      <w:sz w:val="22"/>
      <w:szCs w:val="22"/>
      <w:lang w:val="pt-PT"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1248</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Roberta Araujo Muniz</dc:creator>
  <cp:keywords/>
  <dc:description/>
  <cp:lastModifiedBy>Isadora Roberta Araujo Muniz</cp:lastModifiedBy>
  <cp:revision>1</cp:revision>
  <dcterms:created xsi:type="dcterms:W3CDTF">2026-03-16T15:17:00Z</dcterms:created>
  <dcterms:modified xsi:type="dcterms:W3CDTF">2026-03-16T15:18:00Z</dcterms:modified>
</cp:coreProperties>
</file>